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D" w:rsidRPr="00D85AB5" w:rsidRDefault="00D85AB5" w:rsidP="005078D3">
      <w:pPr>
        <w:jc w:val="both"/>
        <w:rPr>
          <w:b/>
          <w:sz w:val="36"/>
          <w:szCs w:val="44"/>
          <w:lang w:val="sv-SE"/>
        </w:rPr>
      </w:pPr>
      <w:r w:rsidRPr="00D85AB5">
        <w:rPr>
          <w:b/>
          <w:sz w:val="36"/>
          <w:szCs w:val="44"/>
          <w:lang w:val="sv-SE"/>
        </w:rPr>
        <w:t xml:space="preserve">Aguila - </w:t>
      </w:r>
      <w:r w:rsidR="00451EA8" w:rsidRPr="00D85AB5">
        <w:rPr>
          <w:b/>
          <w:sz w:val="36"/>
          <w:szCs w:val="44"/>
          <w:lang w:val="sv-SE"/>
        </w:rPr>
        <w:t>Första c</w:t>
      </w:r>
      <w:r w:rsidR="005078D3" w:rsidRPr="00D85AB5">
        <w:rPr>
          <w:b/>
          <w:sz w:val="36"/>
          <w:szCs w:val="44"/>
          <w:lang w:val="sv-SE"/>
        </w:rPr>
        <w:t>olombianska ölet på Systembolaget</w:t>
      </w:r>
    </w:p>
    <w:p w:rsidR="008D5BE4" w:rsidRPr="00C172E9" w:rsidRDefault="00314925" w:rsidP="005078D3">
      <w:pPr>
        <w:jc w:val="both"/>
        <w:rPr>
          <w:b/>
          <w:lang w:val="sv-SE"/>
        </w:rPr>
      </w:pPr>
      <w:r w:rsidRPr="00C172E9">
        <w:rPr>
          <w:b/>
          <w:lang w:val="sv-SE"/>
        </w:rPr>
        <w:t>Från och</w:t>
      </w:r>
      <w:r w:rsidR="000448F3">
        <w:rPr>
          <w:b/>
          <w:lang w:val="sv-SE"/>
        </w:rPr>
        <w:t xml:space="preserve"> med den första oktober kommer s</w:t>
      </w:r>
      <w:r w:rsidRPr="00C172E9">
        <w:rPr>
          <w:b/>
          <w:lang w:val="sv-SE"/>
        </w:rPr>
        <w:t>venska ölfantaster</w:t>
      </w:r>
      <w:r w:rsidR="005078D3" w:rsidRPr="00C172E9">
        <w:rPr>
          <w:b/>
          <w:lang w:val="sv-SE"/>
        </w:rPr>
        <w:t xml:space="preserve"> </w:t>
      </w:r>
      <w:r w:rsidR="00451EA8">
        <w:rPr>
          <w:b/>
          <w:lang w:val="sv-SE"/>
        </w:rPr>
        <w:t xml:space="preserve">för </w:t>
      </w:r>
      <w:r w:rsidR="005078D3" w:rsidRPr="00C172E9">
        <w:rPr>
          <w:b/>
          <w:lang w:val="sv-SE"/>
        </w:rPr>
        <w:t>första gången</w:t>
      </w:r>
      <w:r w:rsidRPr="00C172E9">
        <w:rPr>
          <w:b/>
          <w:lang w:val="sv-SE"/>
        </w:rPr>
        <w:t xml:space="preserve"> ha möjlighet att köpa en</w:t>
      </w:r>
      <w:r w:rsidR="00D85AB5">
        <w:rPr>
          <w:b/>
          <w:lang w:val="sv-SE"/>
        </w:rPr>
        <w:t xml:space="preserve"> C</w:t>
      </w:r>
      <w:r w:rsidR="005078D3" w:rsidRPr="00C172E9">
        <w:rPr>
          <w:b/>
          <w:lang w:val="sv-SE"/>
        </w:rPr>
        <w:t xml:space="preserve">olombiansk öl </w:t>
      </w:r>
      <w:r w:rsidR="008D5BE4" w:rsidRPr="00C172E9">
        <w:rPr>
          <w:b/>
          <w:lang w:val="sv-SE"/>
        </w:rPr>
        <w:t>från Systembolagets ordinarie sortiment. Aguila</w:t>
      </w:r>
      <w:r w:rsidR="00635256" w:rsidRPr="00C172E9">
        <w:rPr>
          <w:b/>
          <w:lang w:val="sv-SE"/>
        </w:rPr>
        <w:t xml:space="preserve"> är Colombias bäst säljande öl och har sedan</w:t>
      </w:r>
      <w:r w:rsidR="00A35F7B" w:rsidRPr="00C172E9">
        <w:rPr>
          <w:b/>
          <w:lang w:val="sv-SE"/>
        </w:rPr>
        <w:t xml:space="preserve"> </w:t>
      </w:r>
      <w:r w:rsidR="00635256" w:rsidRPr="00C172E9">
        <w:rPr>
          <w:b/>
          <w:lang w:val="sv-SE"/>
        </w:rPr>
        <w:t xml:space="preserve">starten 1913 </w:t>
      </w:r>
      <w:r w:rsidR="009101B2">
        <w:rPr>
          <w:b/>
          <w:lang w:val="sv-SE"/>
        </w:rPr>
        <w:t>aktivt stöttat</w:t>
      </w:r>
      <w:r w:rsidR="000448F3">
        <w:rPr>
          <w:b/>
          <w:lang w:val="sv-SE"/>
        </w:rPr>
        <w:t xml:space="preserve"> idrottslag och kulturliv</w:t>
      </w:r>
      <w:r w:rsidR="00635256" w:rsidRPr="00C172E9">
        <w:rPr>
          <w:b/>
          <w:lang w:val="sv-SE"/>
        </w:rPr>
        <w:t xml:space="preserve"> och på så sätt blivit en naturlig del av</w:t>
      </w:r>
      <w:r w:rsidR="00C172E9">
        <w:rPr>
          <w:b/>
          <w:lang w:val="sv-SE"/>
        </w:rPr>
        <w:t xml:space="preserve"> vardag</w:t>
      </w:r>
      <w:r w:rsidR="009101B2">
        <w:rPr>
          <w:b/>
          <w:lang w:val="sv-SE"/>
        </w:rPr>
        <w:t xml:space="preserve">en i </w:t>
      </w:r>
      <w:r w:rsidR="00451EA8">
        <w:rPr>
          <w:b/>
          <w:lang w:val="sv-SE"/>
        </w:rPr>
        <w:t>landet</w:t>
      </w:r>
      <w:r w:rsidR="00C172E9">
        <w:rPr>
          <w:b/>
          <w:lang w:val="sv-SE"/>
        </w:rPr>
        <w:t xml:space="preserve">. </w:t>
      </w:r>
      <w:r w:rsidR="009101B2">
        <w:rPr>
          <w:b/>
          <w:lang w:val="sv-SE"/>
        </w:rPr>
        <w:t xml:space="preserve">Aguila </w:t>
      </w:r>
      <w:r w:rsidR="00556739">
        <w:rPr>
          <w:b/>
          <w:lang w:val="sv-SE"/>
        </w:rPr>
        <w:t>är en krispig</w:t>
      </w:r>
      <w:r w:rsidR="009101B2">
        <w:rPr>
          <w:b/>
          <w:lang w:val="sv-SE"/>
        </w:rPr>
        <w:t xml:space="preserve"> uppfriskande lager med en</w:t>
      </w:r>
      <w:r w:rsidR="00556739">
        <w:rPr>
          <w:b/>
          <w:lang w:val="sv-SE"/>
        </w:rPr>
        <w:t xml:space="preserve"> något lägre alkoholhalt </w:t>
      </w:r>
      <w:r w:rsidR="00451EA8">
        <w:rPr>
          <w:b/>
          <w:lang w:val="sv-SE"/>
        </w:rPr>
        <w:t xml:space="preserve">än </w:t>
      </w:r>
      <w:r w:rsidR="00E746AA">
        <w:rPr>
          <w:b/>
          <w:lang w:val="sv-SE"/>
        </w:rPr>
        <w:t xml:space="preserve">vanlig starköl </w:t>
      </w:r>
      <w:r w:rsidR="00451EA8">
        <w:rPr>
          <w:b/>
          <w:lang w:val="sv-SE"/>
        </w:rPr>
        <w:t>och passar utmärkt till sydamerikansk mat eller som sällskapsdryck.</w:t>
      </w:r>
    </w:p>
    <w:p w:rsidR="009307AA" w:rsidRDefault="00820C7B" w:rsidP="005078D3">
      <w:pPr>
        <w:jc w:val="both"/>
        <w:rPr>
          <w:lang w:val="sv-SE"/>
        </w:rPr>
      </w:pPr>
      <w:r w:rsidRPr="005078D3">
        <w:rPr>
          <w:noProof/>
          <w:sz w:val="44"/>
          <w:szCs w:val="44"/>
          <w:lang w:val="cs-CZ" w:eastAsia="cs-CZ"/>
        </w:rPr>
        <w:drawing>
          <wp:anchor distT="0" distB="0" distL="114300" distR="114300" simplePos="0" relativeHeight="251658240" behindDoc="0" locked="0" layoutInCell="1" allowOverlap="1" wp14:anchorId="4FA9C598" wp14:editId="3F0E37AE">
            <wp:simplePos x="0" y="0"/>
            <wp:positionH relativeFrom="column">
              <wp:posOffset>5038090</wp:posOffset>
            </wp:positionH>
            <wp:positionV relativeFrom="paragraph">
              <wp:posOffset>885825</wp:posOffset>
            </wp:positionV>
            <wp:extent cx="1095375" cy="3990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06CZPL\Documents\Documents\Portofolio\Aguila\AGUILA_LOGO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95375" cy="399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7AA">
        <w:rPr>
          <w:lang w:val="sv-SE"/>
        </w:rPr>
        <w:t xml:space="preserve">Aguilas historia började redan 1913 </w:t>
      </w:r>
      <w:r w:rsidR="00063525">
        <w:rPr>
          <w:lang w:val="sv-SE"/>
        </w:rPr>
        <w:t>och u</w:t>
      </w:r>
      <w:r w:rsidR="009307AA">
        <w:rPr>
          <w:lang w:val="sv-SE"/>
        </w:rPr>
        <w:t xml:space="preserve">nder </w:t>
      </w:r>
      <w:r w:rsidR="00A9162A">
        <w:rPr>
          <w:lang w:val="sv-SE"/>
        </w:rPr>
        <w:t xml:space="preserve">de </w:t>
      </w:r>
      <w:r w:rsidR="00063525">
        <w:rPr>
          <w:lang w:val="sv-SE"/>
        </w:rPr>
        <w:t>efterföljande 99</w:t>
      </w:r>
      <w:r w:rsidR="00A9162A">
        <w:rPr>
          <w:lang w:val="sv-SE"/>
        </w:rPr>
        <w:t xml:space="preserve"> åren har produkten utvecklats till att bli landets mest populära och även en stark exportvara. Lagom till hundraårsjubileet lanseras nu Aguila i Systembolagets ordinarie sortiment. Ölet kommer att vara listat T2 vilket innebär att den kommer finnas i hyllorna på ungefär hälften av Systembolagets butiker. I övriga butiker kommer pr</w:t>
      </w:r>
      <w:r w:rsidR="002C7D53">
        <w:rPr>
          <w:lang w:val="sv-SE"/>
        </w:rPr>
        <w:t>odukten att kunna beställas på förfrågan.</w:t>
      </w:r>
    </w:p>
    <w:p w:rsidR="00063525" w:rsidRDefault="00921381" w:rsidP="005078D3">
      <w:pPr>
        <w:jc w:val="both"/>
        <w:rPr>
          <w:lang w:val="sv-SE"/>
        </w:rPr>
      </w:pPr>
      <w:r>
        <w:rPr>
          <w:lang w:val="sv-SE"/>
        </w:rPr>
        <w:t xml:space="preserve">Aguila riktar sig till en publik som söker en uppfriskande öl med ett exotiskt ursprung och samtidigt har en något lägre alkoholstyrka. Smaken är krispigt uppfriskande med en bra balans mellan bitterhet och sötma. Den passar </w:t>
      </w:r>
      <w:r w:rsidR="008327FB">
        <w:rPr>
          <w:lang w:val="sv-SE"/>
        </w:rPr>
        <w:t>v</w:t>
      </w:r>
      <w:r w:rsidR="00D85AB5">
        <w:rPr>
          <w:lang w:val="sv-SE"/>
        </w:rPr>
        <w:t>äl till starkare maträtter och S</w:t>
      </w:r>
      <w:r w:rsidR="008327FB">
        <w:rPr>
          <w:lang w:val="sv-SE"/>
        </w:rPr>
        <w:t>ydamerikans</w:t>
      </w:r>
      <w:r w:rsidR="00D85AB5">
        <w:rPr>
          <w:lang w:val="sv-SE"/>
        </w:rPr>
        <w:t>k mat men även</w:t>
      </w:r>
      <w:r w:rsidR="008327FB">
        <w:rPr>
          <w:lang w:val="sv-SE"/>
        </w:rPr>
        <w:t xml:space="preserve"> </w:t>
      </w:r>
      <w:r>
        <w:rPr>
          <w:lang w:val="sv-SE"/>
        </w:rPr>
        <w:t xml:space="preserve">som sällskapsdryck. </w:t>
      </w:r>
      <w:r w:rsidR="008327FB">
        <w:rPr>
          <w:lang w:val="sv-SE"/>
        </w:rPr>
        <w:t xml:space="preserve">För att få den bästa upplevelsen av en </w:t>
      </w:r>
      <w:r>
        <w:rPr>
          <w:lang w:val="sv-SE"/>
        </w:rPr>
        <w:t>Aguila</w:t>
      </w:r>
      <w:r w:rsidR="008327FB">
        <w:rPr>
          <w:lang w:val="sv-SE"/>
        </w:rPr>
        <w:t xml:space="preserve"> ska den drickas på Colombianskt vis, iskall (</w:t>
      </w:r>
      <w:r>
        <w:rPr>
          <w:lang w:val="sv-SE"/>
        </w:rPr>
        <w:t xml:space="preserve">3-5 </w:t>
      </w:r>
      <w:r>
        <w:rPr>
          <w:rFonts w:cstheme="minorHAnsi"/>
          <w:lang w:val="sv-SE"/>
        </w:rPr>
        <w:t>°</w:t>
      </w:r>
      <w:r>
        <w:rPr>
          <w:lang w:val="sv-SE"/>
        </w:rPr>
        <w:t>C</w:t>
      </w:r>
      <w:r w:rsidR="008327FB">
        <w:rPr>
          <w:lang w:val="sv-SE"/>
        </w:rPr>
        <w:t>)</w:t>
      </w:r>
      <w:r>
        <w:rPr>
          <w:lang w:val="sv-SE"/>
        </w:rPr>
        <w:t>.</w:t>
      </w:r>
    </w:p>
    <w:p w:rsidR="001157A5" w:rsidRDefault="00D85AB5" w:rsidP="001157A5">
      <w:pPr>
        <w:jc w:val="both"/>
        <w:rPr>
          <w:lang w:val="sv-SE"/>
        </w:rPr>
      </w:pPr>
      <w:r>
        <w:rPr>
          <w:lang w:val="sv-SE"/>
        </w:rPr>
        <w:t>Lanseringen är</w:t>
      </w:r>
      <w:r w:rsidR="008613F1">
        <w:rPr>
          <w:lang w:val="sv-SE"/>
        </w:rPr>
        <w:t xml:space="preserve"> en</w:t>
      </w:r>
      <w:r w:rsidR="005078D3">
        <w:rPr>
          <w:lang w:val="sv-SE"/>
        </w:rPr>
        <w:t xml:space="preserve"> 33cl flaska och priset kommer ligga på 11,90kr/flaska med en alkoholstyrka på 4,0 procent. </w:t>
      </w:r>
    </w:p>
    <w:p w:rsidR="00314925" w:rsidRPr="001157A5" w:rsidRDefault="008613F1" w:rsidP="001157A5">
      <w:pPr>
        <w:jc w:val="both"/>
        <w:rPr>
          <w:lang w:val="sv-SE"/>
        </w:rPr>
      </w:pPr>
      <w:r w:rsidRPr="00556739">
        <w:rPr>
          <w:b/>
          <w:sz w:val="24"/>
          <w:szCs w:val="24"/>
          <w:lang w:val="sv-SE"/>
        </w:rPr>
        <w:t>För mer information</w:t>
      </w:r>
      <w:r w:rsidR="001157A5">
        <w:rPr>
          <w:b/>
          <w:sz w:val="24"/>
          <w:szCs w:val="24"/>
          <w:lang w:val="sv-SE"/>
        </w:rPr>
        <w:t xml:space="preserve"> och pressbilder</w:t>
      </w:r>
      <w:r w:rsidR="00D85AFC" w:rsidRPr="00556739">
        <w:rPr>
          <w:b/>
          <w:sz w:val="24"/>
          <w:szCs w:val="24"/>
          <w:lang w:val="sv-SE"/>
        </w:rPr>
        <w:t xml:space="preserve"> kontakta</w:t>
      </w:r>
      <w:r w:rsidR="00314925" w:rsidRPr="00556739">
        <w:rPr>
          <w:b/>
          <w:sz w:val="24"/>
          <w:szCs w:val="24"/>
          <w:lang w:val="sv-SE"/>
        </w:rPr>
        <w:t>:</w:t>
      </w:r>
    </w:p>
    <w:p w:rsidR="00314925" w:rsidRPr="00D85AFC" w:rsidRDefault="00D85AFC" w:rsidP="00314925">
      <w:pPr>
        <w:spacing w:after="0" w:line="240" w:lineRule="auto"/>
        <w:jc w:val="both"/>
        <w:rPr>
          <w:sz w:val="24"/>
          <w:szCs w:val="24"/>
          <w:lang w:val="sv-SE"/>
        </w:rPr>
      </w:pPr>
      <w:r w:rsidRPr="00D85AFC">
        <w:rPr>
          <w:sz w:val="24"/>
          <w:szCs w:val="24"/>
          <w:lang w:val="sv-SE"/>
        </w:rPr>
        <w:t>Henrik Persson</w:t>
      </w:r>
      <w:r>
        <w:rPr>
          <w:sz w:val="24"/>
          <w:szCs w:val="24"/>
          <w:lang w:val="sv-SE"/>
        </w:rPr>
        <w:t xml:space="preserve">, Marketing Manager </w:t>
      </w:r>
      <w:r w:rsidR="00314925" w:rsidRPr="00D85AFC">
        <w:rPr>
          <w:sz w:val="24"/>
          <w:szCs w:val="24"/>
          <w:lang w:val="sv-SE"/>
        </w:rPr>
        <w:t>SABMiller Sverige</w:t>
      </w:r>
    </w:p>
    <w:p w:rsidR="00314925" w:rsidRDefault="00D85AFC" w:rsidP="00314925">
      <w:pPr>
        <w:spacing w:after="0" w:line="240" w:lineRule="auto"/>
        <w:jc w:val="both"/>
        <w:rPr>
          <w:sz w:val="24"/>
          <w:szCs w:val="24"/>
          <w:lang w:val="sv-SE"/>
        </w:rPr>
      </w:pPr>
      <w:r>
        <w:rPr>
          <w:sz w:val="24"/>
          <w:szCs w:val="24"/>
          <w:lang w:val="sv-SE"/>
        </w:rPr>
        <w:t xml:space="preserve">Telefon: </w:t>
      </w:r>
      <w:r w:rsidR="00314925" w:rsidRPr="00D85AFC">
        <w:rPr>
          <w:sz w:val="24"/>
          <w:szCs w:val="24"/>
          <w:lang w:val="sv-SE"/>
        </w:rPr>
        <w:t>08-522 565 90</w:t>
      </w:r>
    </w:p>
    <w:p w:rsidR="00D85AFC" w:rsidRPr="00D85AB5" w:rsidRDefault="00D85AFC" w:rsidP="00314925">
      <w:pPr>
        <w:spacing w:after="0" w:line="240" w:lineRule="auto"/>
        <w:jc w:val="both"/>
        <w:rPr>
          <w:sz w:val="24"/>
          <w:szCs w:val="24"/>
          <w:lang w:val="sv-SE"/>
        </w:rPr>
      </w:pPr>
      <w:r w:rsidRPr="00D85AB5">
        <w:rPr>
          <w:sz w:val="24"/>
          <w:szCs w:val="24"/>
          <w:lang w:val="sv-SE"/>
        </w:rPr>
        <w:t>E-post: Henrik.Persson</w:t>
      </w:r>
      <w:r w:rsidR="00556739" w:rsidRPr="00D85AB5">
        <w:rPr>
          <w:sz w:val="24"/>
          <w:szCs w:val="24"/>
          <w:lang w:val="sv-SE"/>
        </w:rPr>
        <w:t>@sabmiller.com</w:t>
      </w:r>
      <w:bookmarkStart w:id="0" w:name="_GoBack"/>
      <w:bookmarkEnd w:id="0"/>
    </w:p>
    <w:sectPr w:rsidR="00D85AFC" w:rsidRPr="00D85AB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B5" w:rsidRDefault="00DB71B5" w:rsidP="00314925">
      <w:pPr>
        <w:spacing w:after="0" w:line="240" w:lineRule="auto"/>
      </w:pPr>
      <w:r>
        <w:separator/>
      </w:r>
    </w:p>
  </w:endnote>
  <w:endnote w:type="continuationSeparator" w:id="0">
    <w:p w:rsidR="00DB71B5" w:rsidRDefault="00DB71B5" w:rsidP="0031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1D" w:rsidRPr="00820C7B" w:rsidRDefault="00D85AB5" w:rsidP="00063525">
    <w:pPr>
      <w:rPr>
        <w:rFonts w:ascii="Arial" w:hAnsi="Arial" w:cs="Arial"/>
        <w:sz w:val="18"/>
        <w:lang w:val="sv-SE"/>
      </w:rPr>
    </w:pPr>
    <w:r w:rsidRPr="00820C7B">
      <w:rPr>
        <w:rFonts w:ascii="Arial" w:hAnsi="Arial" w:cs="Arial"/>
        <w:sz w:val="18"/>
        <w:lang w:val="sv-SE"/>
      </w:rPr>
      <w:t>Aguila</w:t>
    </w:r>
    <w:r w:rsidR="00063525" w:rsidRPr="00820C7B">
      <w:rPr>
        <w:rFonts w:ascii="Arial" w:hAnsi="Arial" w:cs="Arial"/>
        <w:sz w:val="18"/>
        <w:lang w:val="sv-SE"/>
      </w:rPr>
      <w:t xml:space="preserve"> ägs utav SABMiller som är världens näst största tillverkare av öl med verksamhet på sex kontinenter. De mest kända varumärkena i portföljen är Pilsner Urquell, Grolsch, Peroni Nastro Azzurro och Miller Genuine Draft, men i koncernen finns idag över 100 bryggerier och mer än 200 varumärken. SABMiller är numera etablerat i Sverige för att utveckla försäljningen och marknadsföringen av våra egna internationella premiumöl.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B5" w:rsidRDefault="00DB71B5" w:rsidP="00314925">
      <w:pPr>
        <w:spacing w:after="0" w:line="240" w:lineRule="auto"/>
      </w:pPr>
      <w:r>
        <w:separator/>
      </w:r>
    </w:p>
  </w:footnote>
  <w:footnote w:type="continuationSeparator" w:id="0">
    <w:p w:rsidR="00DB71B5" w:rsidRDefault="00DB71B5" w:rsidP="0031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DB" w:rsidRDefault="00A275DB" w:rsidP="00063525">
    <w:pPr>
      <w:pStyle w:val="Header"/>
      <w:jc w:val="right"/>
      <w:rPr>
        <w:spacing w:val="20"/>
        <w:lang w:val="sv-SE"/>
      </w:rPr>
    </w:pPr>
  </w:p>
  <w:p w:rsidR="00A275DB" w:rsidRDefault="00A275DB">
    <w:pPr>
      <w:pStyle w:val="Header"/>
      <w:rPr>
        <w:spacing w:val="20"/>
        <w:lang w:val="sv-SE"/>
      </w:rPr>
    </w:pPr>
  </w:p>
  <w:p w:rsidR="00A275DB" w:rsidRDefault="00A275DB">
    <w:pPr>
      <w:pStyle w:val="Header"/>
      <w:rPr>
        <w:spacing w:val="20"/>
        <w:lang w:val="sv-SE"/>
      </w:rPr>
    </w:pPr>
  </w:p>
  <w:p w:rsidR="00314925" w:rsidRDefault="00314925" w:rsidP="00063525">
    <w:pPr>
      <w:pStyle w:val="Header"/>
      <w:jc w:val="center"/>
      <w:rPr>
        <w:spacing w:val="20"/>
        <w:lang w:val="sv-SE"/>
      </w:rPr>
    </w:pPr>
    <w:r w:rsidRPr="00314925">
      <w:rPr>
        <w:spacing w:val="20"/>
        <w:lang w:val="sv-SE"/>
      </w:rPr>
      <w:t>PRESSMEDDELANDE</w:t>
    </w:r>
    <w:r w:rsidR="00D85AB5">
      <w:rPr>
        <w:spacing w:val="20"/>
        <w:lang w:val="sv-SE"/>
      </w:rPr>
      <w:t xml:space="preserve"> September 2012</w:t>
    </w:r>
    <w:r w:rsidR="00063525">
      <w:rPr>
        <w:noProof/>
        <w:spacing w:val="20"/>
        <w:lang w:val="cs-CZ" w:eastAsia="cs-CZ"/>
      </w:rPr>
      <w:drawing>
        <wp:inline distT="0" distB="0" distL="0" distR="0">
          <wp:extent cx="5210175" cy="1043705"/>
          <wp:effectExtent l="0" t="0" r="0" b="4445"/>
          <wp:docPr id="3" name="Picture 3" descr="C:\Users\FF06CZPL\Documents\Documents\Logos\SABMiller\SABMiller_BrandsEurope_logo_RED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06CZPL\Documents\Documents\Logos\SABMiller\SABMiller_BrandsEurope_logo_RED1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1043705"/>
                  </a:xfrm>
                  <a:prstGeom prst="rect">
                    <a:avLst/>
                  </a:prstGeom>
                  <a:noFill/>
                  <a:ln>
                    <a:noFill/>
                  </a:ln>
                </pic:spPr>
              </pic:pic>
            </a:graphicData>
          </a:graphic>
        </wp:inline>
      </w:drawing>
    </w:r>
  </w:p>
  <w:p w:rsidR="00314925" w:rsidRPr="00314925" w:rsidRDefault="00314925">
    <w:pPr>
      <w:pStyle w:val="Header"/>
      <w:rPr>
        <w:spacing w:val="20"/>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4E"/>
    <w:rsid w:val="000448F3"/>
    <w:rsid w:val="00063525"/>
    <w:rsid w:val="001157A5"/>
    <w:rsid w:val="001303CE"/>
    <w:rsid w:val="001A0278"/>
    <w:rsid w:val="002C7D53"/>
    <w:rsid w:val="00314925"/>
    <w:rsid w:val="003E3286"/>
    <w:rsid w:val="00451EA8"/>
    <w:rsid w:val="004675DD"/>
    <w:rsid w:val="005078D3"/>
    <w:rsid w:val="00556739"/>
    <w:rsid w:val="00635256"/>
    <w:rsid w:val="006E1D4E"/>
    <w:rsid w:val="00820C7B"/>
    <w:rsid w:val="008327FB"/>
    <w:rsid w:val="008613F1"/>
    <w:rsid w:val="008D5BE4"/>
    <w:rsid w:val="009101B2"/>
    <w:rsid w:val="00921381"/>
    <w:rsid w:val="009307AA"/>
    <w:rsid w:val="00947060"/>
    <w:rsid w:val="009C1769"/>
    <w:rsid w:val="00A219E2"/>
    <w:rsid w:val="00A275DB"/>
    <w:rsid w:val="00A35F7B"/>
    <w:rsid w:val="00A9162A"/>
    <w:rsid w:val="00C172E9"/>
    <w:rsid w:val="00C3208C"/>
    <w:rsid w:val="00D0341D"/>
    <w:rsid w:val="00D85AB5"/>
    <w:rsid w:val="00D85AFC"/>
    <w:rsid w:val="00DB71B5"/>
    <w:rsid w:val="00DF2478"/>
    <w:rsid w:val="00E746AA"/>
    <w:rsid w:val="00F5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D3"/>
    <w:rPr>
      <w:rFonts w:ascii="Tahoma" w:hAnsi="Tahoma" w:cs="Tahoma"/>
      <w:sz w:val="16"/>
      <w:szCs w:val="16"/>
    </w:rPr>
  </w:style>
  <w:style w:type="paragraph" w:styleId="Header">
    <w:name w:val="header"/>
    <w:basedOn w:val="Normal"/>
    <w:link w:val="HeaderChar"/>
    <w:uiPriority w:val="99"/>
    <w:unhideWhenUsed/>
    <w:rsid w:val="0031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25"/>
  </w:style>
  <w:style w:type="paragraph" w:styleId="Footer">
    <w:name w:val="footer"/>
    <w:basedOn w:val="Normal"/>
    <w:link w:val="FooterChar"/>
    <w:uiPriority w:val="99"/>
    <w:unhideWhenUsed/>
    <w:rsid w:val="0031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D3"/>
    <w:rPr>
      <w:rFonts w:ascii="Tahoma" w:hAnsi="Tahoma" w:cs="Tahoma"/>
      <w:sz w:val="16"/>
      <w:szCs w:val="16"/>
    </w:rPr>
  </w:style>
  <w:style w:type="paragraph" w:styleId="Header">
    <w:name w:val="header"/>
    <w:basedOn w:val="Normal"/>
    <w:link w:val="HeaderChar"/>
    <w:uiPriority w:val="99"/>
    <w:unhideWhenUsed/>
    <w:rsid w:val="0031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25"/>
  </w:style>
  <w:style w:type="paragraph" w:styleId="Footer">
    <w:name w:val="footer"/>
    <w:basedOn w:val="Normal"/>
    <w:link w:val="FooterChar"/>
    <w:uiPriority w:val="99"/>
    <w:unhideWhenUsed/>
    <w:rsid w:val="0031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Forslund</dc:creator>
  <cp:lastModifiedBy>Henrik Persson</cp:lastModifiedBy>
  <cp:revision>2</cp:revision>
  <dcterms:created xsi:type="dcterms:W3CDTF">2012-09-06T07:08:00Z</dcterms:created>
  <dcterms:modified xsi:type="dcterms:W3CDTF">2012-09-06T07:08:00Z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owner="Filip Forslund" position="TopRight" marginX="0" marginY="0" classifiedOn="2012-09-05T10:20:54.654648</vt:lpwstr>
  </property>
  <property fmtid="{D5CDD505-2E9C-101B-9397-08002B2CF9AE}" pid="3" name="Cleverlance.DocumentTagging.ClassificationMark.P01">
    <vt:lpwstr>1+02:00" showPrintedBy="true" showPrintDate="true" language="en" ApplicationVersion="Microsoft Word, 14.0" addinVersion="5.2.2.2" template="Black"&gt;&lt;history bulk="false" class="PP - Internal use only / Pouze pro interní účely" code="C2" user="Filip Fo</vt:lpwstr>
  </property>
  <property fmtid="{D5CDD505-2E9C-101B-9397-08002B2CF9AE}" pid="4" name="Cleverlance.DocumentTagging.ClassificationMark.P02">
    <vt:lpwstr>rslund" date="2012-09-05T10:31:04.2346+02:00"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